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72" w:rsidRDefault="009462A3" w:rsidP="009462A3">
      <w:pPr>
        <w:jc w:val="right"/>
        <w:rPr>
          <w:rFonts w:ascii="Times New Roman" w:hAnsi="Times New Roman" w:cs="Times New Roman"/>
          <w:sz w:val="24"/>
          <w:szCs w:val="24"/>
        </w:rPr>
      </w:pPr>
      <w:r w:rsidRPr="00A13661">
        <w:rPr>
          <w:rFonts w:ascii="Times New Roman" w:hAnsi="Times New Roman" w:cs="Times New Roman"/>
          <w:sz w:val="24"/>
          <w:szCs w:val="24"/>
        </w:rPr>
        <w:t>Priedas N</w:t>
      </w:r>
      <w:r w:rsidR="00A13661" w:rsidRPr="00A13661">
        <w:rPr>
          <w:rFonts w:ascii="Times New Roman" w:hAnsi="Times New Roman" w:cs="Times New Roman"/>
          <w:sz w:val="24"/>
          <w:szCs w:val="24"/>
        </w:rPr>
        <w:t xml:space="preserve">r. </w:t>
      </w:r>
      <w:r w:rsidR="00C27B4B">
        <w:rPr>
          <w:rFonts w:ascii="Times New Roman" w:hAnsi="Times New Roman" w:cs="Times New Roman"/>
          <w:sz w:val="24"/>
          <w:szCs w:val="24"/>
        </w:rPr>
        <w:t>7</w:t>
      </w:r>
    </w:p>
    <w:p w:rsidR="00473C93" w:rsidRDefault="00473C93" w:rsidP="00473C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LŠS meno kolektyvai, sportas</w:t>
      </w:r>
    </w:p>
    <w:p w:rsidR="004E5AF4" w:rsidRPr="00F5658E" w:rsidRDefault="004E5AF4" w:rsidP="009462A3">
      <w:pPr>
        <w:jc w:val="right"/>
        <w:rPr>
          <w:rFonts w:ascii="Times New Roman" w:hAnsi="Times New Roman" w:cs="Times New Roman"/>
          <w:outline/>
          <w:color w:val="5B9BD5" w:themeColor="accent1"/>
          <w:sz w:val="24"/>
          <w:szCs w:val="24"/>
        </w:rPr>
      </w:pPr>
    </w:p>
    <w:p w:rsidR="003E03FD" w:rsidRPr="00EE0753" w:rsidRDefault="00A33F35" w:rsidP="00EE0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7297948" cy="5132717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658E" w:rsidRDefault="00F5658E" w:rsidP="00EE0753">
      <w:pPr>
        <w:spacing w:line="276" w:lineRule="auto"/>
        <w:rPr>
          <w:color w:val="000000" w:themeColor="text1"/>
        </w:rPr>
      </w:pPr>
    </w:p>
    <w:p w:rsidR="007F2A2A" w:rsidRDefault="00933B30" w:rsidP="007F2A2A">
      <w:pPr>
        <w:keepNext/>
        <w:spacing w:line="276" w:lineRule="auto"/>
        <w:jc w:val="center"/>
      </w:pPr>
      <w:r w:rsidRPr="00933B30">
        <w:rPr>
          <w:noProof/>
          <w:color w:val="000000" w:themeColor="text1"/>
          <w:lang w:val="en-US"/>
        </w:rPr>
        <w:lastRenderedPageBreak/>
        <w:drawing>
          <wp:inline distT="0" distB="0" distL="0" distR="0">
            <wp:extent cx="9829800" cy="509587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3F35" w:rsidRDefault="00933B30" w:rsidP="00915301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F5658E" w:rsidRDefault="00F5658E" w:rsidP="00EE0753">
      <w:pPr>
        <w:spacing w:line="276" w:lineRule="auto"/>
        <w:rPr>
          <w:color w:val="000000" w:themeColor="text1"/>
        </w:rPr>
      </w:pPr>
    </w:p>
    <w:p w:rsidR="00F5658E" w:rsidRPr="005526FC" w:rsidRDefault="00F5658E" w:rsidP="00EE0753">
      <w:pPr>
        <w:spacing w:line="276" w:lineRule="auto"/>
        <w:rPr>
          <w:color w:val="000000" w:themeColor="text1"/>
        </w:rPr>
      </w:pPr>
    </w:p>
    <w:p w:rsidR="00006BCB" w:rsidRDefault="00006BCB" w:rsidP="00006BCB"/>
    <w:p w:rsidR="00006BCB" w:rsidRDefault="00852E71" w:rsidP="00006BCB">
      <w:r>
        <w:rPr>
          <w:noProof/>
          <w:lang w:val="en-US"/>
        </w:rPr>
        <w:lastRenderedPageBreak/>
        <w:drawing>
          <wp:inline distT="0" distB="0" distL="0" distR="0">
            <wp:extent cx="9375775" cy="5261212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0027" w:rsidRDefault="00F70027" w:rsidP="00006BCB"/>
    <w:p w:rsidR="00F70027" w:rsidRDefault="00F70027" w:rsidP="00006BCB"/>
    <w:p w:rsidR="00F70027" w:rsidRDefault="00F70027" w:rsidP="00006BCB"/>
    <w:p w:rsidR="00F70027" w:rsidRDefault="00F70027" w:rsidP="00006BCB"/>
    <w:p w:rsidR="00006BCB" w:rsidRDefault="0042020D" w:rsidP="00915301">
      <w:pPr>
        <w:jc w:val="center"/>
        <w:rPr>
          <w:color w:val="0070C0"/>
        </w:rPr>
      </w:pPr>
      <w:r>
        <w:rPr>
          <w:noProof/>
          <w:color w:val="0070C0"/>
          <w:lang w:val="en-US"/>
        </w:rPr>
        <w:drawing>
          <wp:inline distT="0" distB="0" distL="0" distR="0">
            <wp:extent cx="6642339" cy="4597879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14C" w:rsidRDefault="00C1414C" w:rsidP="00915301">
      <w:pPr>
        <w:jc w:val="center"/>
        <w:rPr>
          <w:color w:val="0070C0"/>
        </w:rPr>
      </w:pPr>
    </w:p>
    <w:p w:rsidR="00C1414C" w:rsidRPr="001E551D" w:rsidRDefault="00C1414C" w:rsidP="00C1414C">
      <w:pPr>
        <w:jc w:val="right"/>
        <w:rPr>
          <w:rFonts w:ascii="Times New Roman" w:hAnsi="Times New Roman" w:cs="Times New Roman"/>
          <w:color w:val="000000" w:themeColor="text1"/>
          <w:lang w:val="en-US"/>
        </w:rPr>
      </w:pPr>
      <w:r w:rsidRPr="00C1414C">
        <w:rPr>
          <w:rFonts w:ascii="Times New Roman" w:hAnsi="Times New Roman" w:cs="Times New Roman"/>
          <w:color w:val="000000" w:themeColor="text1"/>
        </w:rPr>
        <w:t xml:space="preserve">Parengė LŠS </w:t>
      </w:r>
      <w:r w:rsidR="001E551D">
        <w:rPr>
          <w:rFonts w:ascii="Times New Roman" w:hAnsi="Times New Roman" w:cs="Times New Roman"/>
          <w:color w:val="000000" w:themeColor="text1"/>
        </w:rPr>
        <w:t>G</w:t>
      </w:r>
      <w:r w:rsidR="001E551D">
        <w:rPr>
          <w:rFonts w:ascii="Times New Roman" w:hAnsi="Times New Roman" w:cs="Times New Roman"/>
          <w:color w:val="000000" w:themeColor="text1"/>
          <w:lang w:val="en-US"/>
        </w:rPr>
        <w:t xml:space="preserve">5 sk. vyr. </w:t>
      </w:r>
      <w:r w:rsidR="005658C3">
        <w:rPr>
          <w:rFonts w:ascii="Times New Roman" w:hAnsi="Times New Roman" w:cs="Times New Roman"/>
          <w:color w:val="000000" w:themeColor="text1"/>
          <w:lang w:val="en-US"/>
        </w:rPr>
        <w:t>kultūros ir meno</w:t>
      </w:r>
      <w:bookmarkStart w:id="0" w:name="_GoBack"/>
      <w:bookmarkEnd w:id="0"/>
      <w:r w:rsidR="001E551D">
        <w:rPr>
          <w:rFonts w:ascii="Times New Roman" w:hAnsi="Times New Roman" w:cs="Times New Roman"/>
          <w:color w:val="000000" w:themeColor="text1"/>
          <w:lang w:val="en-US"/>
        </w:rPr>
        <w:t xml:space="preserve"> specialistas</w:t>
      </w:r>
    </w:p>
    <w:sectPr w:rsidR="00C1414C" w:rsidRPr="001E551D" w:rsidSect="00F70027">
      <w:pgSz w:w="16838" w:h="11906" w:orient="landscape"/>
      <w:pgMar w:top="1276" w:right="1134" w:bottom="567" w:left="56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53" w:rsidRDefault="00EF4C53" w:rsidP="00020172">
      <w:pPr>
        <w:spacing w:after="0" w:line="240" w:lineRule="auto"/>
      </w:pPr>
      <w:r>
        <w:separator/>
      </w:r>
    </w:p>
  </w:endnote>
  <w:endnote w:type="continuationSeparator" w:id="0">
    <w:p w:rsidR="00EF4C53" w:rsidRDefault="00EF4C53" w:rsidP="0002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53" w:rsidRDefault="00EF4C53" w:rsidP="00020172">
      <w:pPr>
        <w:spacing w:after="0" w:line="240" w:lineRule="auto"/>
      </w:pPr>
      <w:r>
        <w:separator/>
      </w:r>
    </w:p>
  </w:footnote>
  <w:footnote w:type="continuationSeparator" w:id="0">
    <w:p w:rsidR="00EF4C53" w:rsidRDefault="00EF4C53" w:rsidP="00020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DB7"/>
    <w:rsid w:val="00006BCB"/>
    <w:rsid w:val="00020172"/>
    <w:rsid w:val="000464A5"/>
    <w:rsid w:val="00067858"/>
    <w:rsid w:val="00070561"/>
    <w:rsid w:val="00182671"/>
    <w:rsid w:val="001B3A1F"/>
    <w:rsid w:val="001C1A61"/>
    <w:rsid w:val="001E551D"/>
    <w:rsid w:val="00237F9F"/>
    <w:rsid w:val="0025724E"/>
    <w:rsid w:val="00284BD9"/>
    <w:rsid w:val="003C5B20"/>
    <w:rsid w:val="003E03FD"/>
    <w:rsid w:val="0042020D"/>
    <w:rsid w:val="00473C93"/>
    <w:rsid w:val="004D19EF"/>
    <w:rsid w:val="004E5AF4"/>
    <w:rsid w:val="004F4B6C"/>
    <w:rsid w:val="005526FC"/>
    <w:rsid w:val="00560850"/>
    <w:rsid w:val="005658C3"/>
    <w:rsid w:val="00566F50"/>
    <w:rsid w:val="0061539C"/>
    <w:rsid w:val="0068383A"/>
    <w:rsid w:val="00754967"/>
    <w:rsid w:val="007F2A2A"/>
    <w:rsid w:val="00852E71"/>
    <w:rsid w:val="008962B3"/>
    <w:rsid w:val="008A6D22"/>
    <w:rsid w:val="008B6473"/>
    <w:rsid w:val="00902E93"/>
    <w:rsid w:val="00915301"/>
    <w:rsid w:val="00933B30"/>
    <w:rsid w:val="009462A3"/>
    <w:rsid w:val="00965EE6"/>
    <w:rsid w:val="00992C08"/>
    <w:rsid w:val="00A13661"/>
    <w:rsid w:val="00A33F35"/>
    <w:rsid w:val="00AF132E"/>
    <w:rsid w:val="00B16C26"/>
    <w:rsid w:val="00B6078A"/>
    <w:rsid w:val="00BA4C13"/>
    <w:rsid w:val="00BE32C2"/>
    <w:rsid w:val="00C1414C"/>
    <w:rsid w:val="00C27B4B"/>
    <w:rsid w:val="00C60480"/>
    <w:rsid w:val="00C84DB7"/>
    <w:rsid w:val="00CC17D2"/>
    <w:rsid w:val="00E7252A"/>
    <w:rsid w:val="00EE0753"/>
    <w:rsid w:val="00EF4C53"/>
    <w:rsid w:val="00F2261C"/>
    <w:rsid w:val="00F5658E"/>
    <w:rsid w:val="00F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D735E-B3B0-4276-9188-26079087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72"/>
  </w:style>
  <w:style w:type="paragraph" w:styleId="Footer">
    <w:name w:val="footer"/>
    <w:basedOn w:val="Normal"/>
    <w:link w:val="FooterChar"/>
    <w:uiPriority w:val="99"/>
    <w:unhideWhenUsed/>
    <w:rsid w:val="000201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72"/>
  </w:style>
  <w:style w:type="paragraph" w:styleId="BalloonText">
    <w:name w:val="Balloon Text"/>
    <w:basedOn w:val="Normal"/>
    <w:link w:val="BalloonTextChar"/>
    <w:uiPriority w:val="99"/>
    <w:semiHidden/>
    <w:unhideWhenUsed/>
    <w:rsid w:val="0089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B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2A2A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Bendras</a:t>
            </a:r>
            <a:r>
              <a:rPr lang="lt-LT" baseline="0"/>
              <a:t> m</a:t>
            </a:r>
            <a:r>
              <a:rPr lang="lt-LT"/>
              <a:t>eno kolektyvų skaičius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5191881334314794E-2"/>
          <c:y val="0.10028431335684394"/>
          <c:w val="0.93914618191305266"/>
          <c:h val="0.788189568994355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Meniniai kolektyvai</c:v>
                </c:pt>
              </c:strCache>
            </c:strRef>
          </c:tx>
          <c:spPr>
            <a:pattFill prst="smConfetti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6"/>
              <c:layout>
                <c:manualLayout>
                  <c:x val="1.3921721557895455E-2"/>
                  <c:y val="5.130226349903959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2.436301272631704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Tauragė</c:v>
                </c:pt>
                <c:pt idx="1">
                  <c:v>Kaunas</c:v>
                </c:pt>
                <c:pt idx="2">
                  <c:v>Telšiai</c:v>
                </c:pt>
                <c:pt idx="3">
                  <c:v>Utena </c:v>
                </c:pt>
                <c:pt idx="4">
                  <c:v>Panevėžys</c:v>
                </c:pt>
                <c:pt idx="5">
                  <c:v>Marijampolė</c:v>
                </c:pt>
                <c:pt idx="6">
                  <c:v>Klaipėda</c:v>
                </c:pt>
                <c:pt idx="7">
                  <c:v>Alytus</c:v>
                </c:pt>
                <c:pt idx="8">
                  <c:v>Šiauliai</c:v>
                </c:pt>
                <c:pt idx="9">
                  <c:v>Vilnius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8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10</c:v>
                </c:pt>
                <c:pt idx="5">
                  <c:v>4</c:v>
                </c:pt>
                <c:pt idx="6">
                  <c:v>0</c:v>
                </c:pt>
                <c:pt idx="7">
                  <c:v>3</c:v>
                </c:pt>
                <c:pt idx="8">
                  <c:v>8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Tauragė</c:v>
                </c:pt>
                <c:pt idx="1">
                  <c:v>Kaunas</c:v>
                </c:pt>
                <c:pt idx="2">
                  <c:v>Telšiai</c:v>
                </c:pt>
                <c:pt idx="3">
                  <c:v>Utena </c:v>
                </c:pt>
                <c:pt idx="4">
                  <c:v>Panevėžys</c:v>
                </c:pt>
                <c:pt idx="5">
                  <c:v>Marijampolė</c:v>
                </c:pt>
                <c:pt idx="6">
                  <c:v>Klaipėda</c:v>
                </c:pt>
                <c:pt idx="7">
                  <c:v>Alytus</c:v>
                </c:pt>
                <c:pt idx="8">
                  <c:v>Šiauliai</c:v>
                </c:pt>
                <c:pt idx="9">
                  <c:v>Vilnius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Tauragė</c:v>
                </c:pt>
                <c:pt idx="1">
                  <c:v>Kaunas</c:v>
                </c:pt>
                <c:pt idx="2">
                  <c:v>Telšiai</c:v>
                </c:pt>
                <c:pt idx="3">
                  <c:v>Utena </c:v>
                </c:pt>
                <c:pt idx="4">
                  <c:v>Panevėžys</c:v>
                </c:pt>
                <c:pt idx="5">
                  <c:v>Marijampolė</c:v>
                </c:pt>
                <c:pt idx="6">
                  <c:v>Klaipėda</c:v>
                </c:pt>
                <c:pt idx="7">
                  <c:v>Alytus</c:v>
                </c:pt>
                <c:pt idx="8">
                  <c:v>Šiauliai</c:v>
                </c:pt>
                <c:pt idx="9">
                  <c:v>Vilnius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29369544"/>
        <c:axId val="229371504"/>
      </c:barChart>
      <c:catAx>
        <c:axId val="229369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371504"/>
        <c:crosses val="autoZero"/>
        <c:auto val="1"/>
        <c:lblAlgn val="ctr"/>
        <c:lblOffset val="100"/>
        <c:noMultiLvlLbl val="0"/>
      </c:catAx>
      <c:valAx>
        <c:axId val="22937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36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Meno kolektyvų įvairovė rinktinėse</a:t>
            </a:r>
          </a:p>
        </c:rich>
      </c:tx>
      <c:layout>
        <c:manualLayout>
          <c:xMode val="edge"/>
          <c:yMode val="edge"/>
          <c:x val="0.3864984515951003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2701475595913807E-2"/>
          <c:y val="0.1111111111111111"/>
          <c:w val="0.95459704880817264"/>
          <c:h val="0.578080864891888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Šokių būrelis</c:v>
                </c:pt>
              </c:strCache>
            </c:strRef>
          </c:tx>
          <c:spPr>
            <a:pattFill prst="ltVert">
              <a:fgClr>
                <a:sysClr val="windowText" lastClr="000000"/>
              </a:fgClr>
              <a:bgClr>
                <a:schemeClr val="bg2">
                  <a:lumMod val="50000"/>
                </a:schemeClr>
              </a:bgClr>
            </a:pattFill>
            <a:ln>
              <a:noFill/>
            </a:ln>
            <a:effectLst>
              <a:innerShdw blurRad="114300">
                <a:schemeClr val="bg1"/>
              </a:innerShdw>
            </a:effectLst>
          </c:spPr>
          <c:invertIfNegative val="0"/>
          <c:dPt>
            <c:idx val="0"/>
            <c:invertIfNegative val="0"/>
            <c:bubble3D val="0"/>
            <c:spPr>
              <a:pattFill prst="ltVert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>
                <a:innerShdw blurRad="114300">
                  <a:schemeClr val="bg1"/>
                </a:innerShdw>
              </a:effectLst>
            </c:spPr>
          </c:dPt>
          <c:dPt>
            <c:idx val="1"/>
            <c:invertIfNegative val="0"/>
            <c:bubble3D val="0"/>
            <c:spPr>
              <a:pattFill prst="ltVert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>
                <a:innerShdw blurRad="114300">
                  <a:schemeClr val="bg1"/>
                </a:innerShdw>
              </a:effectLst>
            </c:spPr>
          </c:dPt>
          <c:dPt>
            <c:idx val="5"/>
            <c:invertIfNegative val="0"/>
            <c:bubble3D val="0"/>
            <c:spPr>
              <a:pattFill prst="ltVert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>
                <a:innerShdw blurRad="114300">
                  <a:schemeClr val="bg1"/>
                </a:innerShdw>
              </a:effectLst>
            </c:spPr>
          </c:dPt>
          <c:cat>
            <c:strRef>
              <c:f>Sheet1!$A$2:$A$10</c:f>
              <c:strCache>
                <c:ptCount val="8"/>
                <c:pt idx="0">
                  <c:v>Tauragė</c:v>
                </c:pt>
                <c:pt idx="1">
                  <c:v>Kaunas</c:v>
                </c:pt>
                <c:pt idx="2">
                  <c:v>Telšiai</c:v>
                </c:pt>
                <c:pt idx="3">
                  <c:v>Utena</c:v>
                </c:pt>
                <c:pt idx="4">
                  <c:v>Panevėžys</c:v>
                </c:pt>
                <c:pt idx="5">
                  <c:v>Šiauliai</c:v>
                </c:pt>
                <c:pt idx="6">
                  <c:v>Alytus</c:v>
                </c:pt>
                <c:pt idx="7">
                  <c:v>Marijampolė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5">
                  <c:v>1</c:v>
                </c:pt>
              </c:numCache>
            </c:numRef>
          </c:val>
        </c:ser>
        <c:ser>
          <c:idx val="3"/>
          <c:order val="1"/>
          <c:tx>
            <c:strRef>
              <c:f>Sheet1!$C$1</c:f>
              <c:strCache>
                <c:ptCount val="1"/>
                <c:pt idx="0">
                  <c:v>Duetai (2 asm.)</c:v>
                </c:pt>
              </c:strCache>
            </c:strRef>
          </c:tx>
          <c:spPr>
            <a:pattFill prst="smGrid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innerShdw blurRad="114300">
                <a:schemeClr val="bg1"/>
              </a:innerShdw>
            </a:effectLst>
          </c:spPr>
          <c:invertIfNegative val="0"/>
          <c:cat>
            <c:strRef>
              <c:f>Sheet1!$A$2:$A$10</c:f>
              <c:strCache>
                <c:ptCount val="8"/>
                <c:pt idx="0">
                  <c:v>Tauragė</c:v>
                </c:pt>
                <c:pt idx="1">
                  <c:v>Kaunas</c:v>
                </c:pt>
                <c:pt idx="2">
                  <c:v>Telšiai</c:v>
                </c:pt>
                <c:pt idx="3">
                  <c:v>Utena</c:v>
                </c:pt>
                <c:pt idx="4">
                  <c:v>Panevėžys</c:v>
                </c:pt>
                <c:pt idx="5">
                  <c:v>Šiauliai</c:v>
                </c:pt>
                <c:pt idx="6">
                  <c:v>Alytus</c:v>
                </c:pt>
                <c:pt idx="7">
                  <c:v>Marijampolė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4"/>
          <c:order val="2"/>
          <c:tx>
            <c:strRef>
              <c:f>Sheet1!$D$1</c:f>
              <c:strCache>
                <c:ptCount val="1"/>
                <c:pt idx="0">
                  <c:v>Solistai (1 asm.)</c:v>
                </c:pt>
              </c:strCache>
            </c:strRef>
          </c:tx>
          <c:spPr>
            <a:pattFill prst="pct90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cat>
            <c:strRef>
              <c:f>Sheet1!$A$2:$A$10</c:f>
              <c:strCache>
                <c:ptCount val="8"/>
                <c:pt idx="0">
                  <c:v>Tauragė</c:v>
                </c:pt>
                <c:pt idx="1">
                  <c:v>Kaunas</c:v>
                </c:pt>
                <c:pt idx="2">
                  <c:v>Telšiai</c:v>
                </c:pt>
                <c:pt idx="3">
                  <c:v>Utena</c:v>
                </c:pt>
                <c:pt idx="4">
                  <c:v>Panevėžys</c:v>
                </c:pt>
                <c:pt idx="5">
                  <c:v>Šiauliai</c:v>
                </c:pt>
                <c:pt idx="6">
                  <c:v>Alytus</c:v>
                </c:pt>
                <c:pt idx="7">
                  <c:v>Marijampolė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5"/>
          <c:order val="3"/>
          <c:tx>
            <c:strRef>
              <c:f>Sheet1!$E$1</c:f>
              <c:strCache>
                <c:ptCount val="1"/>
                <c:pt idx="0">
                  <c:v>Skaitovai (1 asm.)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chemeClr val="accent5">
                  <a:lumMod val="60000"/>
                  <a:lumOff val="40000"/>
                </a:schemeClr>
              </a:bgClr>
            </a:pattFill>
            <a:ln w="69850">
              <a:solidFill>
                <a:schemeClr val="accent1">
                  <a:alpha val="0"/>
                </a:schemeClr>
              </a:solidFill>
            </a:ln>
            <a:effectLst>
              <a:innerShdw blurRad="114300">
                <a:schemeClr val="bg1"/>
              </a:innerShdw>
            </a:effectLst>
          </c:spPr>
          <c:invertIfNegative val="0"/>
          <c:cat>
            <c:strRef>
              <c:f>Sheet1!$A$2:$A$10</c:f>
              <c:strCache>
                <c:ptCount val="8"/>
                <c:pt idx="0">
                  <c:v>Tauragė</c:v>
                </c:pt>
                <c:pt idx="1">
                  <c:v>Kaunas</c:v>
                </c:pt>
                <c:pt idx="2">
                  <c:v>Telšiai</c:v>
                </c:pt>
                <c:pt idx="3">
                  <c:v>Utena</c:v>
                </c:pt>
                <c:pt idx="4">
                  <c:v>Panevėžys</c:v>
                </c:pt>
                <c:pt idx="5">
                  <c:v>Šiauliai</c:v>
                </c:pt>
                <c:pt idx="6">
                  <c:v>Alytus</c:v>
                </c:pt>
                <c:pt idx="7">
                  <c:v>Marijampolė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3">
                  <c:v>3</c:v>
                </c:pt>
              </c:numCache>
            </c:numRef>
          </c:val>
        </c:ser>
        <c:ser>
          <c:idx val="6"/>
          <c:order val="4"/>
          <c:tx>
            <c:strRef>
              <c:f>Sheet1!$F$1</c:f>
              <c:strCache>
                <c:ptCount val="1"/>
                <c:pt idx="0">
                  <c:v>Dramos būrelis</c:v>
                </c:pt>
              </c:strCache>
            </c:strRef>
          </c:tx>
          <c:spPr>
            <a:pattFill prst="narHorz">
              <a:fgClr>
                <a:schemeClr val="accent1">
                  <a:lumMod val="60000"/>
                </a:schemeClr>
              </a:fgClr>
              <a:bgClr>
                <a:schemeClr val="accent1">
                  <a:lumMod val="60000"/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>
              <a:innerShdw blurRad="114300">
                <a:schemeClr val="bg1"/>
              </a:innerShdw>
            </a:effectLst>
          </c:spPr>
          <c:invertIfNegative val="0"/>
          <c:cat>
            <c:strRef>
              <c:f>Sheet1!$A$2:$A$10</c:f>
              <c:strCache>
                <c:ptCount val="8"/>
                <c:pt idx="0">
                  <c:v>Tauragė</c:v>
                </c:pt>
                <c:pt idx="1">
                  <c:v>Kaunas</c:v>
                </c:pt>
                <c:pt idx="2">
                  <c:v>Telšiai</c:v>
                </c:pt>
                <c:pt idx="3">
                  <c:v>Utena</c:v>
                </c:pt>
                <c:pt idx="4">
                  <c:v>Panevėžys</c:v>
                </c:pt>
                <c:pt idx="5">
                  <c:v>Šiauliai</c:v>
                </c:pt>
                <c:pt idx="6">
                  <c:v>Alytus</c:v>
                </c:pt>
                <c:pt idx="7">
                  <c:v>Marijampolė</c:v>
                </c:pt>
              </c:strCache>
            </c:strRef>
          </c:cat>
          <c:val>
            <c:numRef>
              <c:f>Sheet1!$F$2:$F$10</c:f>
              <c:numCache>
                <c:formatCode>General</c:formatCode>
                <c:ptCount val="9"/>
                <c:pt idx="6">
                  <c:v>1</c:v>
                </c:pt>
              </c:numCache>
            </c:numRef>
          </c:val>
        </c:ser>
        <c:ser>
          <c:idx val="7"/>
          <c:order val="5"/>
          <c:tx>
            <c:strRef>
              <c:f>Sheet1!$G$1</c:f>
              <c:strCache>
                <c:ptCount val="1"/>
                <c:pt idx="0">
                  <c:v>Estradinė grupė</c:v>
                </c:pt>
              </c:strCache>
            </c:strRef>
          </c:tx>
          <c:spPr>
            <a:pattFill prst="narHorz">
              <a:fgClr>
                <a:schemeClr val="accent2">
                  <a:lumMod val="60000"/>
                </a:schemeClr>
              </a:fgClr>
              <a:bgClr>
                <a:schemeClr val="accent2">
                  <a:lumMod val="60000"/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bg1"/>
              </a:innerShdw>
            </a:effectLst>
          </c:spPr>
          <c:invertIfNegative val="0"/>
          <c:dPt>
            <c:idx val="5"/>
            <c:invertIfNegative val="0"/>
            <c:bubble3D val="0"/>
            <c:spPr>
              <a:pattFill prst="horzBrick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noFill/>
              </a:ln>
              <a:effectLst>
                <a:innerShdw blurRad="114300">
                  <a:schemeClr val="bg1"/>
                </a:innerShdw>
              </a:effectLst>
            </c:spPr>
          </c:dPt>
          <c:cat>
            <c:strRef>
              <c:f>Sheet1!$A$2:$A$10</c:f>
              <c:strCache>
                <c:ptCount val="8"/>
                <c:pt idx="0">
                  <c:v>Tauragė</c:v>
                </c:pt>
                <c:pt idx="1">
                  <c:v>Kaunas</c:v>
                </c:pt>
                <c:pt idx="2">
                  <c:v>Telšiai</c:v>
                </c:pt>
                <c:pt idx="3">
                  <c:v>Utena</c:v>
                </c:pt>
                <c:pt idx="4">
                  <c:v>Panevėžys</c:v>
                </c:pt>
                <c:pt idx="5">
                  <c:v>Šiauliai</c:v>
                </c:pt>
                <c:pt idx="6">
                  <c:v>Alytus</c:v>
                </c:pt>
                <c:pt idx="7">
                  <c:v>Marijampolė</c:v>
                </c:pt>
              </c:strCache>
            </c:strRef>
          </c:cat>
          <c:val>
            <c:numRef>
              <c:f>Sheet1!$G$2:$G$10</c:f>
              <c:numCache>
                <c:formatCode>General</c:formatCode>
                <c:ptCount val="9"/>
                <c:pt idx="5">
                  <c:v>1</c:v>
                </c:pt>
              </c:numCache>
            </c:numRef>
          </c:val>
        </c:ser>
        <c:ser>
          <c:idx val="8"/>
          <c:order val="6"/>
          <c:tx>
            <c:strRef>
              <c:f>Sheet1!$H$1</c:f>
              <c:strCache>
                <c:ptCount val="1"/>
                <c:pt idx="0">
                  <c:v>Vokalinis instrumentinis ansamblis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accent6">
                  <a:lumMod val="60000"/>
                  <a:lumOff val="40000"/>
                </a:schemeClr>
              </a:bgClr>
            </a:pattFill>
            <a:ln>
              <a:noFill/>
            </a:ln>
            <a:effectLst>
              <a:innerShdw blurRad="114300">
                <a:schemeClr val="bg1"/>
              </a:innerShdw>
            </a:effectLst>
          </c:spPr>
          <c:invertIfNegative val="0"/>
          <c:dPt>
            <c:idx val="0"/>
            <c:invertIfNegative val="0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>
                <a:innerShdw blurRad="114300">
                  <a:schemeClr val="bg1"/>
                </a:innerShdw>
              </a:effectLst>
            </c:spPr>
          </c:dPt>
          <c:dPt>
            <c:idx val="4"/>
            <c:invertIfNegative val="0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noFill/>
              </a:ln>
              <a:effectLst>
                <a:innerShdw blurRad="114300">
                  <a:schemeClr val="bg1"/>
                </a:innerShdw>
              </a:effectLst>
            </c:spPr>
          </c:dPt>
          <c:cat>
            <c:strRef>
              <c:f>Sheet1!$A$2:$A$10</c:f>
              <c:strCache>
                <c:ptCount val="8"/>
                <c:pt idx="0">
                  <c:v>Tauragė</c:v>
                </c:pt>
                <c:pt idx="1">
                  <c:v>Kaunas</c:v>
                </c:pt>
                <c:pt idx="2">
                  <c:v>Telšiai</c:v>
                </c:pt>
                <c:pt idx="3">
                  <c:v>Utena</c:v>
                </c:pt>
                <c:pt idx="4">
                  <c:v>Panevėžys</c:v>
                </c:pt>
                <c:pt idx="5">
                  <c:v>Šiauliai</c:v>
                </c:pt>
                <c:pt idx="6">
                  <c:v>Alytus</c:v>
                </c:pt>
                <c:pt idx="7">
                  <c:v>Marijampolė</c:v>
                </c:pt>
              </c:strCache>
            </c:strRef>
          </c:cat>
          <c:val>
            <c:numRef>
              <c:f>Sheet1!$H$2:$H$10</c:f>
              <c:numCache>
                <c:formatCode>General</c:formatCode>
                <c:ptCount val="9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5</c:v>
                </c:pt>
                <c:pt idx="5">
                  <c:v>3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5"/>
        <c:overlap val="100"/>
        <c:axId val="229369936"/>
        <c:axId val="229367584"/>
      </c:barChart>
      <c:catAx>
        <c:axId val="229369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367584"/>
        <c:crosses val="autoZero"/>
        <c:auto val="1"/>
        <c:lblAlgn val="ctr"/>
        <c:lblOffset val="100"/>
        <c:noMultiLvlLbl val="0"/>
      </c:catAx>
      <c:valAx>
        <c:axId val="229367584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36993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ln>
                  <a:noFill/>
                </a:ln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Sporto</a:t>
            </a:r>
            <a:r>
              <a:rPr lang="lt-LT" baseline="0"/>
              <a:t> šakų įvairovė rinktinėse</a:t>
            </a:r>
            <a:endParaRPr lang="lt-LT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76519428912212"/>
          <c:y val="0.10821098058798344"/>
          <c:w val="0.7150330729879053"/>
          <c:h val="0.3871835409215394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Tauragė</c:v>
                </c:pt>
              </c:strCache>
            </c:strRef>
          </c:tx>
          <c:spPr>
            <a:pattFill prst="smCheck">
              <a:fgClr>
                <a:schemeClr val="dk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2"/>
                <c:pt idx="0">
                  <c:v>Slidinėjimas</c:v>
                </c:pt>
                <c:pt idx="1">
                  <c:v>Šaudymas</c:v>
                </c:pt>
                <c:pt idx="2">
                  <c:v>Krepšinis</c:v>
                </c:pt>
                <c:pt idx="3">
                  <c:v>Orientavimosi sportas</c:v>
                </c:pt>
                <c:pt idx="4">
                  <c:v>Futbolas</c:v>
                </c:pt>
                <c:pt idx="5">
                  <c:v>Tinklinis</c:v>
                </c:pt>
                <c:pt idx="6">
                  <c:v>Lengvoji atletika</c:v>
                </c:pt>
                <c:pt idx="7">
                  <c:v>Virvės traukimas</c:v>
                </c:pt>
                <c:pt idx="8">
                  <c:v>Šachmatai</c:v>
                </c:pt>
                <c:pt idx="9">
                  <c:v>Giros kilnojimas</c:v>
                </c:pt>
                <c:pt idx="10">
                  <c:v>Dziudo</c:v>
                </c:pt>
                <c:pt idx="11">
                  <c:v>Imtynės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1">
                  <c:v>1</c:v>
                </c:pt>
                <c:pt idx="3">
                  <c:v>1</c:v>
                </c:pt>
                <c:pt idx="5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Kaunas</c:v>
                </c:pt>
              </c:strCache>
            </c:strRef>
          </c:tx>
          <c:spPr>
            <a:pattFill prst="ltVert">
              <a:fgClr>
                <a:schemeClr val="dk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2"/>
                <c:pt idx="0">
                  <c:v>Slidinėjimas</c:v>
                </c:pt>
                <c:pt idx="1">
                  <c:v>Šaudymas</c:v>
                </c:pt>
                <c:pt idx="2">
                  <c:v>Krepšinis</c:v>
                </c:pt>
                <c:pt idx="3">
                  <c:v>Orientavimosi sportas</c:v>
                </c:pt>
                <c:pt idx="4">
                  <c:v>Futbolas</c:v>
                </c:pt>
                <c:pt idx="5">
                  <c:v>Tinklinis</c:v>
                </c:pt>
                <c:pt idx="6">
                  <c:v>Lengvoji atletika</c:v>
                </c:pt>
                <c:pt idx="7">
                  <c:v>Virvės traukimas</c:v>
                </c:pt>
                <c:pt idx="8">
                  <c:v>Šachmatai</c:v>
                </c:pt>
                <c:pt idx="9">
                  <c:v>Giros kilnojimas</c:v>
                </c:pt>
                <c:pt idx="10">
                  <c:v>Dziudo</c:v>
                </c:pt>
                <c:pt idx="11">
                  <c:v>Imtynės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Telšiai</c:v>
                </c:pt>
              </c:strCache>
            </c:strRef>
          </c:tx>
          <c:spPr>
            <a:pattFill prst="solidDmnd">
              <a:fgClr>
                <a:schemeClr val="dk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2"/>
                <c:pt idx="0">
                  <c:v>Slidinėjimas</c:v>
                </c:pt>
                <c:pt idx="1">
                  <c:v>Šaudymas</c:v>
                </c:pt>
                <c:pt idx="2">
                  <c:v>Krepšinis</c:v>
                </c:pt>
                <c:pt idx="3">
                  <c:v>Orientavimosi sportas</c:v>
                </c:pt>
                <c:pt idx="4">
                  <c:v>Futbolas</c:v>
                </c:pt>
                <c:pt idx="5">
                  <c:v>Tinklinis</c:v>
                </c:pt>
                <c:pt idx="6">
                  <c:v>Lengvoji atletika</c:v>
                </c:pt>
                <c:pt idx="7">
                  <c:v>Virvės traukimas</c:v>
                </c:pt>
                <c:pt idx="8">
                  <c:v>Šachmatai</c:v>
                </c:pt>
                <c:pt idx="9">
                  <c:v>Giros kilnojimas</c:v>
                </c:pt>
                <c:pt idx="10">
                  <c:v>Dziudo</c:v>
                </c:pt>
                <c:pt idx="11">
                  <c:v>Imtynės</c:v>
                </c:pt>
              </c:strCache>
            </c:strRef>
          </c:cat>
          <c:val>
            <c:numRef>
              <c:f>Sheet1!$D$2:$D$14</c:f>
              <c:numCache>
                <c:formatCode>General</c:formatCode>
                <c:ptCount val="13"/>
                <c:pt idx="1">
                  <c:v>1</c:v>
                </c:pt>
                <c:pt idx="3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Utena</c:v>
                </c:pt>
              </c:strCache>
            </c:strRef>
          </c:tx>
          <c:spPr>
            <a:pattFill prst="zigZag">
              <a:fgClr>
                <a:schemeClr val="dk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2"/>
                <c:pt idx="0">
                  <c:v>Slidinėjimas</c:v>
                </c:pt>
                <c:pt idx="1">
                  <c:v>Šaudymas</c:v>
                </c:pt>
                <c:pt idx="2">
                  <c:v>Krepšinis</c:v>
                </c:pt>
                <c:pt idx="3">
                  <c:v>Orientavimosi sportas</c:v>
                </c:pt>
                <c:pt idx="4">
                  <c:v>Futbolas</c:v>
                </c:pt>
                <c:pt idx="5">
                  <c:v>Tinklinis</c:v>
                </c:pt>
                <c:pt idx="6">
                  <c:v>Lengvoji atletika</c:v>
                </c:pt>
                <c:pt idx="7">
                  <c:v>Virvės traukimas</c:v>
                </c:pt>
                <c:pt idx="8">
                  <c:v>Šachmatai</c:v>
                </c:pt>
                <c:pt idx="9">
                  <c:v>Giros kilnojimas</c:v>
                </c:pt>
                <c:pt idx="10">
                  <c:v>Dziudo</c:v>
                </c:pt>
                <c:pt idx="11">
                  <c:v>Imtynės</c:v>
                </c:pt>
              </c:strCache>
            </c:strRef>
          </c:cat>
          <c:val>
            <c:numRef>
              <c:f>Sheet1!$E$2:$E$14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3">
                  <c:v>1</c:v>
                </c:pt>
                <c:pt idx="6">
                  <c:v>1</c:v>
                </c:pt>
                <c:pt idx="8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Panevėžys</c:v>
                </c:pt>
              </c:strCache>
            </c:strRef>
          </c:tx>
          <c:spPr>
            <a:pattFill prst="diagBrick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2"/>
                <c:pt idx="0">
                  <c:v>Slidinėjimas</c:v>
                </c:pt>
                <c:pt idx="1">
                  <c:v>Šaudymas</c:v>
                </c:pt>
                <c:pt idx="2">
                  <c:v>Krepšinis</c:v>
                </c:pt>
                <c:pt idx="3">
                  <c:v>Orientavimosi sportas</c:v>
                </c:pt>
                <c:pt idx="4">
                  <c:v>Futbolas</c:v>
                </c:pt>
                <c:pt idx="5">
                  <c:v>Tinklinis</c:v>
                </c:pt>
                <c:pt idx="6">
                  <c:v>Lengvoji atletika</c:v>
                </c:pt>
                <c:pt idx="7">
                  <c:v>Virvės traukimas</c:v>
                </c:pt>
                <c:pt idx="8">
                  <c:v>Šachmatai</c:v>
                </c:pt>
                <c:pt idx="9">
                  <c:v>Giros kilnojimas</c:v>
                </c:pt>
                <c:pt idx="10">
                  <c:v>Dziudo</c:v>
                </c:pt>
                <c:pt idx="11">
                  <c:v>Imtynės</c:v>
                </c:pt>
              </c:strCache>
            </c:strRef>
          </c:cat>
          <c:val>
            <c:numRef>
              <c:f>Sheet1!$F$2:$F$14</c:f>
              <c:numCache>
                <c:formatCode>General</c:formatCode>
                <c:ptCount val="13"/>
                <c:pt idx="1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Šiauliai</c:v>
                </c:pt>
              </c:strCache>
            </c:strRef>
          </c:tx>
          <c:spPr>
            <a:pattFill prst="dkHorz">
              <a:fgClr>
                <a:schemeClr val="dk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2"/>
                <c:pt idx="0">
                  <c:v>Slidinėjimas</c:v>
                </c:pt>
                <c:pt idx="1">
                  <c:v>Šaudymas</c:v>
                </c:pt>
                <c:pt idx="2">
                  <c:v>Krepšinis</c:v>
                </c:pt>
                <c:pt idx="3">
                  <c:v>Orientavimosi sportas</c:v>
                </c:pt>
                <c:pt idx="4">
                  <c:v>Futbolas</c:v>
                </c:pt>
                <c:pt idx="5">
                  <c:v>Tinklinis</c:v>
                </c:pt>
                <c:pt idx="6">
                  <c:v>Lengvoji atletika</c:v>
                </c:pt>
                <c:pt idx="7">
                  <c:v>Virvės traukimas</c:v>
                </c:pt>
                <c:pt idx="8">
                  <c:v>Šachmatai</c:v>
                </c:pt>
                <c:pt idx="9">
                  <c:v>Giros kilnojimas</c:v>
                </c:pt>
                <c:pt idx="10">
                  <c:v>Dziudo</c:v>
                </c:pt>
                <c:pt idx="11">
                  <c:v>Imtynės</c:v>
                </c:pt>
              </c:strCache>
            </c:strRef>
          </c:cat>
          <c:val>
            <c:numRef>
              <c:f>Sheet1!$G$2:$G$14</c:f>
              <c:numCache>
                <c:formatCode>General</c:formatCode>
                <c:ptCount val="13"/>
                <c:pt idx="1">
                  <c:v>1</c:v>
                </c:pt>
                <c:pt idx="2">
                  <c:v>1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Alytus</c:v>
                </c:pt>
              </c:strCache>
            </c:strRef>
          </c:tx>
          <c:spPr>
            <a:pattFill prst="dkVert">
              <a:fgClr>
                <a:schemeClr val="dk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2"/>
                <c:pt idx="0">
                  <c:v>Slidinėjimas</c:v>
                </c:pt>
                <c:pt idx="1">
                  <c:v>Šaudymas</c:v>
                </c:pt>
                <c:pt idx="2">
                  <c:v>Krepšinis</c:v>
                </c:pt>
                <c:pt idx="3">
                  <c:v>Orientavimosi sportas</c:v>
                </c:pt>
                <c:pt idx="4">
                  <c:v>Futbolas</c:v>
                </c:pt>
                <c:pt idx="5">
                  <c:v>Tinklinis</c:v>
                </c:pt>
                <c:pt idx="6">
                  <c:v>Lengvoji atletika</c:v>
                </c:pt>
                <c:pt idx="7">
                  <c:v>Virvės traukimas</c:v>
                </c:pt>
                <c:pt idx="8">
                  <c:v>Šachmatai</c:v>
                </c:pt>
                <c:pt idx="9">
                  <c:v>Giros kilnojimas</c:v>
                </c:pt>
                <c:pt idx="10">
                  <c:v>Dziudo</c:v>
                </c:pt>
                <c:pt idx="11">
                  <c:v>Imtynės</c:v>
                </c:pt>
              </c:strCache>
            </c:strRef>
          </c:cat>
          <c:val>
            <c:numRef>
              <c:f>Sheet1!$H$2:$H$14</c:f>
              <c:numCache>
                <c:formatCode>General</c:formatCode>
                <c:ptCount val="13"/>
                <c:pt idx="1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10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Marijampolė</c:v>
                </c:pt>
              </c:strCache>
            </c:strRef>
          </c:tx>
          <c:spPr>
            <a:pattFill prst="dashHorz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2"/>
                <c:pt idx="0">
                  <c:v>Slidinėjimas</c:v>
                </c:pt>
                <c:pt idx="1">
                  <c:v>Šaudymas</c:v>
                </c:pt>
                <c:pt idx="2">
                  <c:v>Krepšinis</c:v>
                </c:pt>
                <c:pt idx="3">
                  <c:v>Orientavimosi sportas</c:v>
                </c:pt>
                <c:pt idx="4">
                  <c:v>Futbolas</c:v>
                </c:pt>
                <c:pt idx="5">
                  <c:v>Tinklinis</c:v>
                </c:pt>
                <c:pt idx="6">
                  <c:v>Lengvoji atletika</c:v>
                </c:pt>
                <c:pt idx="7">
                  <c:v>Virvės traukimas</c:v>
                </c:pt>
                <c:pt idx="8">
                  <c:v>Šachmatai</c:v>
                </c:pt>
                <c:pt idx="9">
                  <c:v>Giros kilnojimas</c:v>
                </c:pt>
                <c:pt idx="10">
                  <c:v>Dziudo</c:v>
                </c:pt>
                <c:pt idx="11">
                  <c:v>Imtynės</c:v>
                </c:pt>
              </c:strCache>
            </c:strRef>
          </c:cat>
          <c:val>
            <c:numRef>
              <c:f>Sheet1!$I$2:$I$14</c:f>
              <c:numCache>
                <c:formatCode>General</c:formatCode>
                <c:ptCount val="13"/>
                <c:pt idx="1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Klaipėda</c:v>
                </c:pt>
              </c:strCache>
            </c:strRef>
          </c:tx>
          <c:spPr>
            <a:solidFill>
              <a:schemeClr val="accent3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2"/>
                <c:pt idx="0">
                  <c:v>Slidinėjimas</c:v>
                </c:pt>
                <c:pt idx="1">
                  <c:v>Šaudymas</c:v>
                </c:pt>
                <c:pt idx="2">
                  <c:v>Krepšinis</c:v>
                </c:pt>
                <c:pt idx="3">
                  <c:v>Orientavimosi sportas</c:v>
                </c:pt>
                <c:pt idx="4">
                  <c:v>Futbolas</c:v>
                </c:pt>
                <c:pt idx="5">
                  <c:v>Tinklinis</c:v>
                </c:pt>
                <c:pt idx="6">
                  <c:v>Lengvoji atletika</c:v>
                </c:pt>
                <c:pt idx="7">
                  <c:v>Virvės traukimas</c:v>
                </c:pt>
                <c:pt idx="8">
                  <c:v>Šachmatai</c:v>
                </c:pt>
                <c:pt idx="9">
                  <c:v>Giros kilnojimas</c:v>
                </c:pt>
                <c:pt idx="10">
                  <c:v>Dziudo</c:v>
                </c:pt>
                <c:pt idx="11">
                  <c:v>Imtynės</c:v>
                </c:pt>
              </c:strCache>
            </c:strRef>
          </c:cat>
          <c:val>
            <c:numRef>
              <c:f>Sheet1!$J$2:$J$14</c:f>
              <c:numCache>
                <c:formatCode>General</c:formatCode>
                <c:ptCount val="13"/>
                <c:pt idx="1">
                  <c:v>1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Vilnius</c:v>
                </c:pt>
              </c:strCache>
            </c:strRef>
          </c:tx>
          <c:spPr>
            <a:pattFill prst="pct90">
              <a:fgClr>
                <a:schemeClr val="dk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2"/>
                <c:pt idx="0">
                  <c:v>Slidinėjimas</c:v>
                </c:pt>
                <c:pt idx="1">
                  <c:v>Šaudymas</c:v>
                </c:pt>
                <c:pt idx="2">
                  <c:v>Krepšinis</c:v>
                </c:pt>
                <c:pt idx="3">
                  <c:v>Orientavimosi sportas</c:v>
                </c:pt>
                <c:pt idx="4">
                  <c:v>Futbolas</c:v>
                </c:pt>
                <c:pt idx="5">
                  <c:v>Tinklinis</c:v>
                </c:pt>
                <c:pt idx="6">
                  <c:v>Lengvoji atletika</c:v>
                </c:pt>
                <c:pt idx="7">
                  <c:v>Virvės traukimas</c:v>
                </c:pt>
                <c:pt idx="8">
                  <c:v>Šachmatai</c:v>
                </c:pt>
                <c:pt idx="9">
                  <c:v>Giros kilnojimas</c:v>
                </c:pt>
                <c:pt idx="10">
                  <c:v>Dziudo</c:v>
                </c:pt>
                <c:pt idx="11">
                  <c:v>Imtynės</c:v>
                </c:pt>
              </c:strCache>
            </c:strRef>
          </c:cat>
          <c:val>
            <c:numRef>
              <c:f>Sheet1!$K$2:$K$14</c:f>
              <c:numCache>
                <c:formatCode>General</c:formatCode>
                <c:ptCount val="13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29367976"/>
        <c:axId val="229365232"/>
      </c:barChart>
      <c:catAx>
        <c:axId val="229367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365232"/>
        <c:crosses val="autoZero"/>
        <c:auto val="1"/>
        <c:lblAlgn val="ctr"/>
        <c:lblOffset val="100"/>
        <c:noMultiLvlLbl val="0"/>
      </c:catAx>
      <c:valAx>
        <c:axId val="2293652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3679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ln>
                  <a:noFill/>
                </a:ln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dk1"/>
          </a:solidFill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SPORTO</a:t>
            </a:r>
            <a:r>
              <a:rPr lang="lt-LT" baseline="0"/>
              <a:t> BŪRELIAI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Sporto būreliai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Sheet1!$A$2:$A$11</c:f>
              <c:strCache>
                <c:ptCount val="10"/>
                <c:pt idx="0">
                  <c:v>Alytus</c:v>
                </c:pt>
                <c:pt idx="1">
                  <c:v>Kaunas</c:v>
                </c:pt>
                <c:pt idx="2">
                  <c:v>Klaipėda</c:v>
                </c:pt>
                <c:pt idx="3">
                  <c:v>Marijampolė</c:v>
                </c:pt>
                <c:pt idx="4">
                  <c:v>Panevėžys</c:v>
                </c:pt>
                <c:pt idx="5">
                  <c:v>Šiauliai</c:v>
                </c:pt>
                <c:pt idx="6">
                  <c:v>Tauragė</c:v>
                </c:pt>
                <c:pt idx="7">
                  <c:v>Telšiai</c:v>
                </c:pt>
                <c:pt idx="8">
                  <c:v>Utena</c:v>
                </c:pt>
                <c:pt idx="9">
                  <c:v>Vilnius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5</c:v>
                </c:pt>
                <c:pt idx="1">
                  <c:v>9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5</c:v>
                </c:pt>
                <c:pt idx="9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119736"/>
        <c:axId val="327120128"/>
      </c:barChart>
      <c:catAx>
        <c:axId val="327119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7120128"/>
        <c:crosses val="autoZero"/>
        <c:auto val="1"/>
        <c:lblAlgn val="ctr"/>
        <c:lblOffset val="100"/>
        <c:noMultiLvlLbl val="0"/>
      </c:catAx>
      <c:valAx>
        <c:axId val="32712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7119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61A2-F3FA-4B36-9900-B0957CAE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12</cp:revision>
  <cp:lastPrinted>2015-05-27T13:17:00Z</cp:lastPrinted>
  <dcterms:created xsi:type="dcterms:W3CDTF">2015-05-26T06:34:00Z</dcterms:created>
  <dcterms:modified xsi:type="dcterms:W3CDTF">2016-02-23T12:55:00Z</dcterms:modified>
</cp:coreProperties>
</file>